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830002" w:rsidRPr="001D6C43" w14:paraId="70DCD909" w14:textId="77777777" w:rsidTr="00443CE1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7DFED4A" w14:textId="77777777" w:rsidR="00830002" w:rsidRDefault="0083000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bookmarkStart w:id="0" w:name="_Hlk158026539"/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</w:t>
            </w:r>
          </w:p>
          <w:p w14:paraId="449F1410" w14:textId="77777777" w:rsidR="00830002" w:rsidRPr="001D6C43" w:rsidRDefault="00830002" w:rsidP="00443CE1">
            <w:pPr>
              <w:jc w:val="center"/>
              <w:rPr>
                <w:color w:val="000000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5D17E09" w14:textId="77777777" w:rsidR="00830002" w:rsidRPr="001D6C43" w:rsidRDefault="00830002" w:rsidP="00443CE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2023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24</w:t>
            </w:r>
          </w:p>
        </w:tc>
      </w:tr>
      <w:tr w:rsidR="00830002" w:rsidRPr="001D6C43" w14:paraId="4B9FA21B" w14:textId="77777777" w:rsidTr="00443CE1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637F3032" w14:textId="77777777" w:rsidR="00830002" w:rsidRPr="001D6C43" w:rsidRDefault="00830002" w:rsidP="00443CE1">
            <w:pPr>
              <w:jc w:val="center"/>
              <w:rPr>
                <w:b/>
                <w:color w:val="000000"/>
                <w:sz w:val="44"/>
                <w:szCs w:val="44"/>
              </w:rPr>
            </w:pPr>
            <w:r w:rsidRPr="00D63FCF">
              <w:rPr>
                <w:color w:val="000000"/>
                <w:sz w:val="32"/>
                <w:szCs w:val="40"/>
              </w:rPr>
              <w:t xml:space="preserve">I ROK HISTORII – </w:t>
            </w:r>
            <w:r>
              <w:rPr>
                <w:color w:val="000000"/>
                <w:sz w:val="32"/>
                <w:szCs w:val="40"/>
              </w:rPr>
              <w:t xml:space="preserve">public </w:t>
            </w:r>
            <w:proofErr w:type="spellStart"/>
            <w:r>
              <w:rPr>
                <w:color w:val="000000"/>
                <w:sz w:val="32"/>
                <w:szCs w:val="40"/>
              </w:rPr>
              <w:t>history</w:t>
            </w:r>
            <w:proofErr w:type="spellEnd"/>
            <w:r>
              <w:rPr>
                <w:color w:val="000000"/>
                <w:sz w:val="32"/>
                <w:szCs w:val="40"/>
              </w:rPr>
              <w:t xml:space="preserve">: historia w przestrzeni medialnej </w:t>
            </w:r>
            <w:r w:rsidRPr="00D63FCF">
              <w:rPr>
                <w:color w:val="FF0000"/>
                <w:sz w:val="32"/>
                <w:szCs w:val="40"/>
              </w:rPr>
              <w:t>(SDS</w:t>
            </w:r>
            <w:r>
              <w:rPr>
                <w:color w:val="FF0000"/>
                <w:sz w:val="32"/>
                <w:szCs w:val="40"/>
              </w:rPr>
              <w:t>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68C6CE" w14:textId="77777777" w:rsidR="00830002" w:rsidRPr="001D6C43" w:rsidRDefault="00830002" w:rsidP="00443CE1">
            <w:pPr>
              <w:rPr>
                <w:color w:val="000000"/>
              </w:rPr>
            </w:pPr>
          </w:p>
        </w:tc>
      </w:tr>
      <w:tr w:rsidR="00830002" w:rsidRPr="001D6C43" w14:paraId="7B3C0849" w14:textId="77777777" w:rsidTr="00443CE1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61AB46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987E861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DEA889C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987AB6D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4C85DE0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5C615B7" w14:textId="77777777" w:rsidR="00830002" w:rsidRPr="001D6C43" w:rsidRDefault="00830002" w:rsidP="00443C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830002" w:rsidRPr="001D6C43" w14:paraId="50FA312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916CD8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0AD8B64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6D6692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5A8D24C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3C8F3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F2531F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0891FC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3DC64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1ED0C8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0581D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7453BC5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4B6C891A" w14:textId="77777777" w:rsidR="00830002" w:rsidRPr="001D6C43" w:rsidRDefault="00830002" w:rsidP="00443CE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DD4994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08313F7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3D5209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4F91C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994A4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0C25ED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2BBDCDB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Przekaz historyczny w rozrywce i mediach – w. </w:t>
            </w:r>
          </w:p>
          <w:p w14:paraId="2B8A2E11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21</w:t>
            </w:r>
          </w:p>
          <w:p w14:paraId="6F15FF5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(10 godz.)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F0A8A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CF1258B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A1C9E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CCAFD88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26D0BB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6860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B584317" w14:textId="77777777" w:rsidR="00830002" w:rsidRPr="00664E28" w:rsidRDefault="0083000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12B68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A86DBA3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3A30C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56EB9C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3DA05E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E22078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A8782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B504D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E357A0B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2A4AC8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27C306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59CC7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04C98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BB49FB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5F9DC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42BE44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497D73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028C71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76B142D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21F1D32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A. Wojewoda</w:t>
            </w:r>
          </w:p>
          <w:p w14:paraId="553D2D2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6F9B8F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5398B02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Przekaz historyczny w rozrywce i mediach – ćw. </w:t>
            </w:r>
          </w:p>
          <w:p w14:paraId="1B96BD2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Częścik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21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0E3F49D" w14:textId="77777777" w:rsidR="00830002" w:rsidRPr="00C6108E" w:rsidRDefault="00830002" w:rsidP="00443CE1">
            <w:pPr>
              <w:jc w:val="center"/>
              <w:rPr>
                <w:sz w:val="18"/>
                <w:szCs w:val="18"/>
              </w:rPr>
            </w:pPr>
          </w:p>
        </w:tc>
      </w:tr>
      <w:tr w:rsidR="00830002" w:rsidRPr="001D6C43" w14:paraId="0567E55E" w14:textId="77777777" w:rsidTr="00443CE1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2E16F4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D77DDC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A83D7F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F01BD7B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70CEF6E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EE36A0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065868D" w14:textId="77777777" w:rsidTr="00443CE1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DD6F18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FDCD7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8BF67C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FE181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BEDE99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262BA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8DED3F6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1E7A3B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81912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BAAF86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907B8D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684A1572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D25A95A" w14:textId="77777777" w:rsidR="00830002" w:rsidRPr="00B574DA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30002" w:rsidRPr="001D6C43" w14:paraId="369FCBBB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765E5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0EA8A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4697945" w14:textId="77777777" w:rsidR="00830002" w:rsidRPr="00EA7F39" w:rsidRDefault="00830002" w:rsidP="00443CE1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D5E1B0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4039B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0F29D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86CA6E4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B579C9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B1F875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398658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87AEF9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4F4632A5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Wizualizacja historii (5 godz.)</w:t>
            </w:r>
          </w:p>
          <w:p w14:paraId="5311C606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T. </w:t>
            </w:r>
            <w:proofErr w:type="spellStart"/>
            <w:r>
              <w:rPr>
                <w:color w:val="000000"/>
                <w:sz w:val="18"/>
                <w:szCs w:val="18"/>
              </w:rPr>
              <w:t>Cześcik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6BE6A51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A58B6E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FEEE578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B4B217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4EB0C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1DFF1F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7529BB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72CDFE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F955BC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1F10CA5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AE5EFF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23348C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47C75D4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Oral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history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5C116EF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</w:p>
          <w:p w14:paraId="0B99D5A0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7A505E9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Seminarium mgr </w:t>
            </w:r>
          </w:p>
          <w:p w14:paraId="00E08AA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R. Drozd</w:t>
            </w:r>
          </w:p>
          <w:p w14:paraId="4132BA7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21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52287D1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53A51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7DEBB083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77ECCB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8059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503FB1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C403E8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C45911" w:themeFill="accent2" w:themeFillShade="BF"/>
          </w:tcPr>
          <w:p w14:paraId="1ED6CCBA" w14:textId="77777777" w:rsidR="00830002" w:rsidRPr="00664E28" w:rsidRDefault="00830002" w:rsidP="00443CE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178AF5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7A8D525" w14:textId="77777777" w:rsidTr="00443CE1">
        <w:trPr>
          <w:trHeight w:val="188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5DF80D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5F47B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44F48D8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AA48A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B1313C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BBAC87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009C579" w14:textId="77777777" w:rsidTr="00443CE1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305BF7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8EF59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D70BF5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69EF9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0181133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  <w:r w:rsidRPr="00581216">
              <w:rPr>
                <w:b/>
                <w:color w:val="C45911" w:themeColor="accent2" w:themeShade="BF"/>
                <w:sz w:val="18"/>
                <w:szCs w:val="18"/>
              </w:rPr>
              <w:t xml:space="preserve">* RÓŻNICE PROGRAMOWE 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58999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8AC601C" w14:textId="77777777" w:rsidTr="00443CE1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1E977A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4A0A44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1CA0FE2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Nawiązywanie współpracy im pozyskiwanie funduszy </w:t>
            </w:r>
          </w:p>
          <w:p w14:paraId="5FD00267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9F91730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R. Kuśnierz</w:t>
            </w:r>
          </w:p>
          <w:p w14:paraId="73FB6A3F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21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27DC9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74731E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1522D9A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830002" w:rsidRPr="001D6C43" w14:paraId="00B4F350" w14:textId="77777777" w:rsidTr="00443CE1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EFF2F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4954B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7448A10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B7152A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57D2F3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88C9D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010BA4" w14:textId="77777777" w:rsidTr="00443CE1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E6F73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FA7BB5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0CA2E21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586CB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64ED8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9C75B2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D5AC557" w14:textId="77777777" w:rsidTr="00443CE1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283A9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95C8C8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E88A87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B3630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BE9D06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3EC5A8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57971C63" w14:textId="77777777" w:rsidTr="00443CE1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51669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3D94302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0EC9E9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08D9C51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niemiecki </w:t>
            </w:r>
          </w:p>
          <w:p w14:paraId="43B29A81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</w:p>
          <w:p w14:paraId="35DE20DA" w14:textId="77777777" w:rsidR="00830002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A. </w:t>
            </w:r>
            <w:proofErr w:type="spellStart"/>
            <w:r>
              <w:rPr>
                <w:sz w:val="18"/>
                <w:szCs w:val="18"/>
              </w:rPr>
              <w:t>Pierzchalska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259F2ACE" w14:textId="77777777" w:rsidR="00830002" w:rsidRPr="006D3B79" w:rsidRDefault="00830002" w:rsidP="00443CE1">
            <w:pPr>
              <w:tabs>
                <w:tab w:val="left" w:pos="12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30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39F1FB" w14:textId="77777777" w:rsidR="00830002" w:rsidRPr="009600B8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8051F8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11DACC01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28F17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C3FA2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55FC205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5A3013A" w14:textId="77777777" w:rsidR="00830002" w:rsidRPr="00664E28" w:rsidRDefault="00830002" w:rsidP="00443CE1">
            <w:pPr>
              <w:tabs>
                <w:tab w:val="left" w:pos="1240"/>
              </w:tabs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972C58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1042A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20974B3C" w14:textId="77777777" w:rsidTr="00443CE1">
        <w:trPr>
          <w:trHeight w:val="238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D0FE1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9B03C8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90FCDA8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E51771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6530ED0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6C30C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361BC96" w14:textId="77777777" w:rsidTr="00443CE1">
        <w:trPr>
          <w:trHeight w:val="16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2DFE9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A8C866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0CE2F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56B73B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42515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936B8F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D9780E8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78C817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44F63D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4B5C5A9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6CB1B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0EACB1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A7D223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71F01D18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839430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7CE7D2C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historyczne w XX i XXI w. – w.  (Ł)</w:t>
            </w:r>
          </w:p>
          <w:p w14:paraId="20567E5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s. 32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138DFAA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Muzea, biblioteki i archiwa pomorskie</w:t>
            </w:r>
          </w:p>
          <w:p w14:paraId="6DE9485C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Prof. E.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Kal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989D5D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27DCE8C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0DAEE10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Ukrainy (1000-1991) – w.</w:t>
            </w:r>
          </w:p>
          <w:p w14:paraId="49EBB880" w14:textId="47A307D8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>
              <w:rPr>
                <w:color w:val="000000"/>
                <w:sz w:val="18"/>
                <w:szCs w:val="18"/>
              </w:rPr>
              <w:t>Kuzu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o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a</w:t>
            </w:r>
            <w:proofErr w:type="spellEnd"/>
          </w:p>
          <w:p w14:paraId="7D34F8A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14:paraId="7311D46C" w14:textId="71DE79FD" w:rsidR="00EC2FE4" w:rsidRPr="001D6C43" w:rsidRDefault="00EC2FE4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E0F2FD8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(Xw.-1945 r.) – w. </w:t>
            </w:r>
          </w:p>
          <w:p w14:paraId="77AB27A4" w14:textId="4628F83E" w:rsidR="00830002" w:rsidRDefault="00671C0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L. </w:t>
            </w:r>
            <w:proofErr w:type="spellStart"/>
            <w:r>
              <w:rPr>
                <w:color w:val="000000"/>
                <w:sz w:val="18"/>
                <w:szCs w:val="18"/>
              </w:rPr>
              <w:t>Strilchuk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="00EC2FE4" w:rsidRPr="00EC2FE4">
              <w:rPr>
                <w:color w:val="FF0000"/>
                <w:sz w:val="18"/>
                <w:szCs w:val="18"/>
              </w:rPr>
              <w:t xml:space="preserve"> </w:t>
            </w:r>
            <w:r w:rsidR="00EC2FE4">
              <w:rPr>
                <w:color w:val="000000"/>
                <w:sz w:val="18"/>
                <w:szCs w:val="18"/>
              </w:rPr>
              <w:t>r.</w:t>
            </w:r>
            <w:r w:rsidR="00830002">
              <w:rPr>
                <w:color w:val="000000"/>
                <w:sz w:val="18"/>
                <w:szCs w:val="18"/>
              </w:rPr>
              <w:t xml:space="preserve"> (Ł)</w:t>
            </w:r>
          </w:p>
          <w:p w14:paraId="7C1CA4ED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</w:tr>
      <w:tr w:rsidR="00830002" w:rsidRPr="001D6C43" w14:paraId="4D082CDC" w14:textId="77777777" w:rsidTr="00443CE1">
        <w:trPr>
          <w:trHeight w:val="398"/>
        </w:trPr>
        <w:tc>
          <w:tcPr>
            <w:tcW w:w="1727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3990B72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158D34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07AE33D9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4107B24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5F4EE1D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03C1BE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493C0A1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ADE52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33C5B2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5D821FDD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640D57A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EE93B05" w14:textId="77777777" w:rsidR="00830002" w:rsidRPr="005F5459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48A315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4DC5A5D8" w14:textId="77777777" w:rsidTr="00443CE1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51BB2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8598C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D4269B4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7DDD158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JPO 2D</w:t>
            </w:r>
          </w:p>
          <w:p w14:paraId="33B4E43A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3DA454F2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45B938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 (online)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837135C" w14:textId="77777777" w:rsidR="00830002" w:rsidRPr="009600B8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EE732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A41A6B3" w14:textId="77777777" w:rsidTr="00443CE1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2782C2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42C87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1106BF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703CA9D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24CC937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6D025A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A53AF61" w14:textId="77777777" w:rsidTr="00443CE1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3A506DA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D04D3A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D3799D5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915721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6C7DEC4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CB9ADF7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B8AC6A7" w14:textId="77777777" w:rsidTr="00443CE1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7BDD2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DEFA01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629C8FC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C10567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D21B39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6B4D8B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3A06CE61" w14:textId="77777777" w:rsidTr="00443CE1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5F3E9EE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96233A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763EECD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FCCE83F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2F66E17" w14:textId="77777777" w:rsidR="00830002" w:rsidRPr="001D6C43" w:rsidRDefault="00830002" w:rsidP="00443CE1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2EA1A7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6C18EAF6" w14:textId="77777777" w:rsidTr="00443CE1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2283615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4BAF8B1C" w14:textId="7690CCD6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Polsko-ukraińskie narracje hist. w XX i XXI w. – ćw. (Ł)</w:t>
            </w:r>
            <w:r w:rsidR="00EC2FE4">
              <w:rPr>
                <w:color w:val="000000"/>
                <w:sz w:val="18"/>
                <w:szCs w:val="18"/>
              </w:rPr>
              <w:t xml:space="preserve"> </w:t>
            </w:r>
          </w:p>
          <w:p w14:paraId="287895F4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O. </w:t>
            </w:r>
            <w:proofErr w:type="spellStart"/>
            <w:r>
              <w:rPr>
                <w:color w:val="000000"/>
                <w:sz w:val="18"/>
                <w:szCs w:val="18"/>
              </w:rPr>
              <w:t>Morozova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s. 32</w:t>
            </w: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1D70E2" w14:textId="77777777" w:rsidR="0083000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Polska polityka hist. XX w. </w:t>
            </w:r>
          </w:p>
          <w:p w14:paraId="45804D44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Słabig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14:paraId="66210843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s.55  </w:t>
            </w:r>
            <w:r>
              <w:rPr>
                <w:color w:val="000000" w:themeColor="text1"/>
                <w:sz w:val="18"/>
                <w:szCs w:val="18"/>
              </w:rPr>
              <w:t>(7x2+1 godz.= 15)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1C46D50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6467031F" w14:textId="77777777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Ukrainy (1000-1991) – ćw. </w:t>
            </w:r>
          </w:p>
          <w:p w14:paraId="5EEFA216" w14:textId="04632482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N. </w:t>
            </w:r>
            <w:proofErr w:type="spellStart"/>
            <w:r>
              <w:rPr>
                <w:color w:val="000000"/>
                <w:sz w:val="18"/>
                <w:szCs w:val="18"/>
              </w:rPr>
              <w:t>Kuzu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o</w:t>
            </w:r>
            <w:r w:rsidR="00C67552">
              <w:rPr>
                <w:color w:val="000000"/>
                <w:sz w:val="18"/>
                <w:szCs w:val="18"/>
              </w:rPr>
              <w:t>v</w:t>
            </w:r>
            <w:r>
              <w:rPr>
                <w:color w:val="000000"/>
                <w:sz w:val="18"/>
                <w:szCs w:val="18"/>
              </w:rPr>
              <w:t>a</w:t>
            </w:r>
            <w:proofErr w:type="spellEnd"/>
          </w:p>
          <w:p w14:paraId="2A2A206D" w14:textId="7EFACCD4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s. 26</w:t>
            </w:r>
            <w:r w:rsidR="00EC2FE4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D2AC7CC" w14:textId="447FAA4E" w:rsidR="00830002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powszechna (Xw.-1945 r.) – </w:t>
            </w:r>
            <w:r w:rsidR="00582DF0">
              <w:rPr>
                <w:color w:val="000000"/>
                <w:sz w:val="18"/>
                <w:szCs w:val="18"/>
              </w:rPr>
              <w:t>ć</w:t>
            </w:r>
            <w:r>
              <w:rPr>
                <w:color w:val="000000"/>
                <w:sz w:val="18"/>
                <w:szCs w:val="18"/>
              </w:rPr>
              <w:t xml:space="preserve">w. </w:t>
            </w:r>
          </w:p>
          <w:p w14:paraId="5D3F9A8D" w14:textId="4A585E22" w:rsidR="00830002" w:rsidRPr="001D6C43" w:rsidRDefault="00671C00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L. </w:t>
            </w:r>
            <w:proofErr w:type="spellStart"/>
            <w:r>
              <w:rPr>
                <w:color w:val="000000"/>
                <w:sz w:val="18"/>
                <w:szCs w:val="18"/>
              </w:rPr>
              <w:t>Strilchuk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830002">
              <w:rPr>
                <w:color w:val="000000"/>
                <w:sz w:val="18"/>
                <w:szCs w:val="18"/>
              </w:rPr>
              <w:t xml:space="preserve"> s. 26  (Ł)</w:t>
            </w:r>
          </w:p>
        </w:tc>
      </w:tr>
      <w:tr w:rsidR="00830002" w:rsidRPr="001D6C43" w14:paraId="5C392BAF" w14:textId="77777777" w:rsidTr="00443CE1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12FAD41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3BA7E9A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BB56FA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0CECE" w:themeFill="background2" w:themeFillShade="E6"/>
          </w:tcPr>
          <w:p w14:paraId="35048E3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0AD07BD9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B2BD93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0002" w:rsidRPr="001D6C43" w14:paraId="0085F3A2" w14:textId="77777777" w:rsidTr="00443CE1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84DB99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78D651C3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0B999A" w14:textId="77777777" w:rsidR="00830002" w:rsidRPr="00FA4232" w:rsidRDefault="00830002" w:rsidP="00443CE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5109B36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91F4088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14:paraId="2EFB7A0C" w14:textId="77777777" w:rsidR="00830002" w:rsidRPr="001D6C43" w:rsidRDefault="00830002" w:rsidP="00443CE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bookmarkEnd w:id="0"/>
    </w:tbl>
    <w:p w14:paraId="10861FF5" w14:textId="77777777" w:rsidR="00794B0B" w:rsidRDefault="00794B0B"/>
    <w:sectPr w:rsidR="00794B0B" w:rsidSect="008300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EACD" w14:textId="77777777" w:rsidR="003A7E3F" w:rsidRDefault="003A7E3F" w:rsidP="00830002">
      <w:r>
        <w:separator/>
      </w:r>
    </w:p>
  </w:endnote>
  <w:endnote w:type="continuationSeparator" w:id="0">
    <w:p w14:paraId="54658852" w14:textId="77777777" w:rsidR="003A7E3F" w:rsidRDefault="003A7E3F" w:rsidP="008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1623" w14:textId="77777777" w:rsidR="003A7E3F" w:rsidRDefault="003A7E3F" w:rsidP="00830002">
      <w:r>
        <w:separator/>
      </w:r>
    </w:p>
  </w:footnote>
  <w:footnote w:type="continuationSeparator" w:id="0">
    <w:p w14:paraId="011BABA0" w14:textId="77777777" w:rsidR="003A7E3F" w:rsidRDefault="003A7E3F" w:rsidP="00830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C2"/>
    <w:rsid w:val="00102615"/>
    <w:rsid w:val="001871B3"/>
    <w:rsid w:val="001A0C74"/>
    <w:rsid w:val="00214C84"/>
    <w:rsid w:val="003A7E3F"/>
    <w:rsid w:val="00582DF0"/>
    <w:rsid w:val="00671C00"/>
    <w:rsid w:val="00794B0B"/>
    <w:rsid w:val="00830002"/>
    <w:rsid w:val="008473C2"/>
    <w:rsid w:val="00AB750C"/>
    <w:rsid w:val="00C67552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3617"/>
  <w15:chartTrackingRefBased/>
  <w15:docId w15:val="{7A2FB141-35AE-4E46-ABA0-8CCD141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0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0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0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12</cp:revision>
  <cp:lastPrinted>2024-02-27T13:00:00Z</cp:lastPrinted>
  <dcterms:created xsi:type="dcterms:W3CDTF">2024-02-14T07:57:00Z</dcterms:created>
  <dcterms:modified xsi:type="dcterms:W3CDTF">2024-05-15T07:18:00Z</dcterms:modified>
</cp:coreProperties>
</file>